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73" w:rsidRPr="005815F3" w:rsidRDefault="00F63773" w:rsidP="00F63773">
      <w:pPr>
        <w:jc w:val="center"/>
        <w:rPr>
          <w:rFonts w:hAnsi="標楷體"/>
          <w:b/>
          <w:sz w:val="36"/>
          <w:szCs w:val="36"/>
        </w:rPr>
      </w:pPr>
      <w:r w:rsidRPr="005815F3">
        <w:rPr>
          <w:rFonts w:hAnsi="標楷體" w:hint="eastAsia"/>
          <w:b/>
          <w:sz w:val="36"/>
          <w:szCs w:val="36"/>
        </w:rPr>
        <w:t>嘉義縣水上鄉南靖國民小學附設幼兒園</w:t>
      </w:r>
    </w:p>
    <w:p w:rsidR="00F63773" w:rsidRPr="005815F3" w:rsidRDefault="000F6787" w:rsidP="00F71D30">
      <w:pPr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108</w:t>
      </w:r>
      <w:r w:rsidR="003537D6">
        <w:rPr>
          <w:rFonts w:hAnsi="標楷體" w:hint="eastAsia"/>
          <w:b/>
          <w:sz w:val="36"/>
          <w:szCs w:val="36"/>
        </w:rPr>
        <w:t>學年度第二</w:t>
      </w:r>
      <w:r w:rsidR="00F63773" w:rsidRPr="005815F3">
        <w:rPr>
          <w:rFonts w:hAnsi="標楷體" w:hint="eastAsia"/>
          <w:b/>
          <w:sz w:val="36"/>
          <w:szCs w:val="36"/>
        </w:rPr>
        <w:t>學期第</w:t>
      </w:r>
      <w:r w:rsidR="00547645">
        <w:rPr>
          <w:rFonts w:hAnsi="標楷體" w:hint="eastAsia"/>
          <w:b/>
          <w:sz w:val="36"/>
          <w:szCs w:val="36"/>
        </w:rPr>
        <w:t>12</w:t>
      </w:r>
      <w:r w:rsidR="00135C1E">
        <w:rPr>
          <w:rFonts w:hAnsi="標楷體" w:hint="eastAsia"/>
          <w:b/>
          <w:sz w:val="36"/>
          <w:szCs w:val="36"/>
        </w:rPr>
        <w:t>、</w:t>
      </w:r>
      <w:r w:rsidR="00547645">
        <w:rPr>
          <w:rFonts w:hAnsi="標楷體" w:hint="eastAsia"/>
          <w:b/>
          <w:sz w:val="36"/>
          <w:szCs w:val="36"/>
        </w:rPr>
        <w:t>13</w:t>
      </w:r>
      <w:r w:rsidR="00F63773" w:rsidRPr="005815F3">
        <w:rPr>
          <w:rFonts w:hAnsi="標楷體" w:hint="eastAsia"/>
          <w:b/>
          <w:sz w:val="36"/>
          <w:szCs w:val="36"/>
        </w:rPr>
        <w:t>餐點表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655"/>
        <w:gridCol w:w="2024"/>
        <w:gridCol w:w="3044"/>
        <w:gridCol w:w="1562"/>
        <w:gridCol w:w="630"/>
        <w:gridCol w:w="630"/>
        <w:gridCol w:w="630"/>
        <w:gridCol w:w="627"/>
      </w:tblGrid>
      <w:tr w:rsidR="00F63773" w:rsidTr="00DF5F30">
        <w:trPr>
          <w:cantSplit/>
          <w:trHeight w:val="509"/>
          <w:tblHeader/>
          <w:jc w:val="center"/>
        </w:trPr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日期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星期</w:t>
            </w:r>
          </w:p>
        </w:tc>
        <w:tc>
          <w:tcPr>
            <w:tcW w:w="95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上午點心</w:t>
            </w:r>
          </w:p>
        </w:tc>
        <w:tc>
          <w:tcPr>
            <w:tcW w:w="1436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午               餐</w:t>
            </w:r>
          </w:p>
        </w:tc>
        <w:tc>
          <w:tcPr>
            <w:tcW w:w="737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下午點心</w:t>
            </w:r>
          </w:p>
        </w:tc>
        <w:tc>
          <w:tcPr>
            <w:tcW w:w="118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3773" w:rsidRPr="001D13CC" w:rsidRDefault="00F63773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cs="新細明體" w:hint="eastAsia"/>
                <w:szCs w:val="24"/>
              </w:rPr>
              <w:t>餐點類檢核表</w:t>
            </w:r>
          </w:p>
        </w:tc>
      </w:tr>
      <w:tr w:rsidR="00F63773" w:rsidTr="00DF5F30">
        <w:trPr>
          <w:cantSplit/>
          <w:trHeight w:val="1523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955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1436" w:type="pct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773" w:rsidRDefault="00F63773" w:rsidP="00BA0E52">
            <w:pPr>
              <w:widowControl/>
              <w:rPr>
                <w:rFonts w:hAnsi="標楷體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全榖根莖類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豆魚肉蛋類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蔬菜類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F63773" w:rsidRPr="001D13CC" w:rsidRDefault="00F63773" w:rsidP="00BA0E52">
            <w:pPr>
              <w:ind w:left="113" w:right="113"/>
              <w:rPr>
                <w:rFonts w:hAnsi="標楷體" w:cs="新細明體"/>
                <w:szCs w:val="24"/>
              </w:rPr>
            </w:pPr>
            <w:r w:rsidRPr="001D13CC">
              <w:rPr>
                <w:rFonts w:hAnsi="標楷體" w:hint="eastAsia"/>
                <w:szCs w:val="24"/>
              </w:rPr>
              <w:t>水果類</w:t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3537D6">
              <w:rPr>
                <w:rFonts w:hAnsi="標楷體" w:hint="eastAsia"/>
              </w:rPr>
              <w:t>/</w:t>
            </w:r>
            <w:r>
              <w:rPr>
                <w:rFonts w:hAnsi="標楷體" w:hint="eastAsia"/>
              </w:rPr>
              <w:t>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鍋燒意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DA" w:rsidRDefault="00DC64F1" w:rsidP="00800A45">
            <w:pPr>
              <w:rPr>
                <w:rFonts w:hAnsi="標楷體" w:cs="新細明體"/>
                <w:szCs w:val="24"/>
              </w:rPr>
            </w:pPr>
            <w:r w:rsidRPr="00135C1E">
              <w:rPr>
                <w:rFonts w:hAnsi="標楷體" w:cs="新細明體" w:hint="eastAsia"/>
                <w:szCs w:val="24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E850DA">
              <w:rPr>
                <w:rFonts w:hAnsi="標楷體" w:cs="新細明體" w:hint="eastAsia"/>
                <w:szCs w:val="24"/>
                <w:lang w:eastAsia="zh-HK"/>
              </w:rPr>
              <w:t>泰式酸辣雞丁</w:t>
            </w:r>
            <w:r w:rsidR="00E850DA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E850DA" w:rsidRDefault="00E850DA" w:rsidP="00800A4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桂竹筍炒肉絲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361424" w:rsidRPr="00011D80" w:rsidRDefault="00E850DA" w:rsidP="00800A45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黃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排骨</w:t>
            </w:r>
            <w:r w:rsidR="003B00BF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D1921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5/12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鮮奶小饅頭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3E" w:rsidRPr="00FA4A3E" w:rsidRDefault="005B1AB6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</w:t>
            </w:r>
            <w:r w:rsidR="00361424">
              <w:rPr>
                <w:rFonts w:hAnsi="標楷體" w:cs="新細明體" w:hint="eastAsia"/>
                <w:szCs w:val="24"/>
                <w:lang w:eastAsia="zh-HK"/>
              </w:rPr>
              <w:t>飯</w:t>
            </w:r>
            <w:r w:rsidR="00A74820">
              <w:rPr>
                <w:rFonts w:hAnsi="標楷體" w:cs="新細明體" w:hint="eastAsia"/>
                <w:szCs w:val="24"/>
              </w:rPr>
              <w:t xml:space="preserve"> 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咕咾肉</w:t>
            </w:r>
            <w:r w:rsidR="004B73C7">
              <w:rPr>
                <w:rFonts w:hAnsi="標楷體" w:cs="新細明體" w:hint="eastAsia"/>
                <w:szCs w:val="24"/>
              </w:rPr>
              <w:t xml:space="preserve"> 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玉米四色炒高麗菜</w:t>
            </w:r>
            <w:r w:rsidR="004B73C7">
              <w:rPr>
                <w:rFonts w:hAnsi="標楷體" w:cs="新細明體" w:hint="eastAsia"/>
                <w:szCs w:val="24"/>
              </w:rPr>
              <w:t xml:space="preserve"> 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南</w:t>
            </w:r>
            <w:r w:rsidR="004B73C7">
              <w:rPr>
                <w:rFonts w:hAnsi="標楷體" w:cs="新細明體" w:hint="eastAsia"/>
                <w:szCs w:val="24"/>
              </w:rPr>
              <w:t>瓜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濃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163E9E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香菇肉</w:t>
            </w:r>
            <w:r>
              <w:rPr>
                <w:rFonts w:hAnsi="標楷體" w:cs="新細明體" w:hint="eastAsia"/>
                <w:szCs w:val="24"/>
              </w:rPr>
              <w:t>羹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BA0E5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5/13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25C99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F30" w:rsidRPr="00011D80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水餃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7" w:rsidRDefault="004B73C7" w:rsidP="00214AB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香菇肉羮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滷</w:t>
            </w:r>
            <w:r>
              <w:rPr>
                <w:rFonts w:hAnsi="標楷體" w:cs="新細明體" w:hint="eastAsia"/>
                <w:szCs w:val="24"/>
              </w:rPr>
              <w:t xml:space="preserve">蛋 </w:t>
            </w:r>
          </w:p>
          <w:p w:rsidR="009D384D" w:rsidRPr="00011D80" w:rsidRDefault="004B73C7" w:rsidP="00214AB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光泉鮮豆奶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3B00BF" w:rsidRDefault="003F5B43" w:rsidP="004A4975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807AF9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E850DA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DF5F30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774CF" w:rsidRDefault="00623502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小籠包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C7" w:rsidRDefault="005B1AB6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香菇肉燥</w:t>
            </w:r>
            <w:r w:rsidR="004B73C7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4B73C7" w:rsidRDefault="004B73C7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番茄炒蛋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炒絲</w:t>
            </w:r>
            <w:r>
              <w:rPr>
                <w:rFonts w:hAnsi="標楷體" w:cs="新細明體" w:hint="eastAsia"/>
                <w:szCs w:val="24"/>
              </w:rPr>
              <w:t xml:space="preserve">瓜 </w:t>
            </w:r>
          </w:p>
          <w:p w:rsidR="009D384D" w:rsidRPr="00F562B2" w:rsidRDefault="004B73C7" w:rsidP="00A74820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香菇雞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FC0F03" w:rsidRDefault="00623502" w:rsidP="00807AF9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綠豆薏仁湯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007ECB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AE7F1B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DE14C1" w:rsidP="002A2E8C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AE7F1B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15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Default="00AE7F1B" w:rsidP="002A2E8C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  <w:lang w:eastAsia="zh-HK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雞絲蛋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73C7" w:rsidRDefault="009D384D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白米飯 </w:t>
            </w:r>
            <w:r w:rsidR="004B73C7">
              <w:rPr>
                <w:rFonts w:hAnsi="標楷體" w:cs="新細明體" w:hint="eastAsia"/>
                <w:szCs w:val="24"/>
                <w:lang w:eastAsia="zh-HK"/>
              </w:rPr>
              <w:t>梅香筍片鴨</w:t>
            </w:r>
            <w:r w:rsidR="004B73C7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4B73C7" w:rsidRDefault="004B73C7" w:rsidP="009D384D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刺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魚丸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炒鵝白菜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AE7F1B" w:rsidRPr="00011D80" w:rsidRDefault="004B73C7" w:rsidP="009D384D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綠豆薏仁湯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9D384D" w:rsidRDefault="00D810DF" w:rsidP="0085230E">
            <w:pPr>
              <w:rPr>
                <w:rFonts w:hAnsi="標楷體" w:cs="新細明體"/>
                <w:sz w:val="22"/>
              </w:rPr>
            </w:pPr>
            <w:r>
              <w:rPr>
                <w:rFonts w:hAnsi="標楷體" w:cs="新細明體" w:hint="eastAsia"/>
                <w:sz w:val="22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E7F1B" w:rsidRPr="00011D80" w:rsidRDefault="00AE7F1B" w:rsidP="0085230E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E14C1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AE7F1B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18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一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銀絲捲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麥茶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E" w:rsidRDefault="009D384D" w:rsidP="0021640B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咖哩雞</w:t>
            </w:r>
            <w:r w:rsidR="005F62DE">
              <w:rPr>
                <w:rFonts w:hAnsi="標楷體" w:cs="新細明體" w:hint="eastAsia"/>
                <w:szCs w:val="24"/>
              </w:rPr>
              <w:t xml:space="preserve"> 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滷筍干</w:t>
            </w:r>
          </w:p>
          <w:p w:rsidR="009D384D" w:rsidRPr="00C12020" w:rsidRDefault="005F62DE" w:rsidP="0021640B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炒空心菜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紅棗蔬菜</w:t>
            </w:r>
            <w:r w:rsidR="009D384D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BF63F8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E14C1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AE7F1B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二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海鮮</w:t>
            </w:r>
            <w:r>
              <w:rPr>
                <w:rFonts w:hAnsi="標楷體" w:cs="新細明體" w:hint="eastAsia"/>
                <w:szCs w:val="24"/>
              </w:rPr>
              <w:t>麵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DE" w:rsidRDefault="009D384D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黑胡椒豬柳</w:t>
            </w:r>
            <w:r w:rsidR="005F62D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F62DE" w:rsidRDefault="005F62DE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菇菇豆</w:t>
            </w:r>
            <w:r>
              <w:rPr>
                <w:rFonts w:hAnsi="標楷體" w:cs="新細明體" w:hint="eastAsia"/>
                <w:szCs w:val="24"/>
              </w:rPr>
              <w:t>腐</w:t>
            </w:r>
            <w:r>
              <w:rPr>
                <w:rFonts w:hAnsi="標楷體" w:cs="新細明體" w:hint="eastAsia"/>
                <w:szCs w:val="24"/>
                <w:lang w:eastAsia="zh-HK"/>
              </w:rPr>
              <w:t>煲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炒高麗菜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Pr="00C12020" w:rsidRDefault="005F62DE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柞菜肉絲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CB0CE8">
              <w:rPr>
                <w:rFonts w:hAnsi="標楷體" w:cs="新細明體" w:hint="eastAsia"/>
                <w:szCs w:val="24"/>
              </w:rPr>
              <w:t xml:space="preserve"> </w:t>
            </w:r>
            <w:r w:rsidR="00CB0CE8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BF" w:rsidRPr="00011D80" w:rsidRDefault="00623502" w:rsidP="00F9732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粉圓豆花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DC64F1" w:rsidTr="00DF5F30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E14C1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AE7F1B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Default="00DC64F1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三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C1" w:rsidRPr="00DC64F1" w:rsidRDefault="00623502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果醬吐司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豆</w:t>
            </w:r>
            <w:r>
              <w:rPr>
                <w:rFonts w:hAnsi="標楷體" w:cs="新細明體" w:hint="eastAsia"/>
                <w:szCs w:val="24"/>
              </w:rPr>
              <w:t>漿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F1" w:rsidRPr="00C12020" w:rsidRDefault="005F62DE" w:rsidP="00FC51D4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紅燒烏龍</w:t>
            </w:r>
            <w:r>
              <w:rPr>
                <w:rFonts w:hAnsi="標楷體" w:cs="新細明體" w:hint="eastAsia"/>
                <w:szCs w:val="24"/>
              </w:rPr>
              <w:t xml:space="preserve">麵 </w:t>
            </w:r>
            <w:r>
              <w:rPr>
                <w:rFonts w:hAnsi="標楷體" w:cs="新細明體" w:hint="eastAsia"/>
                <w:szCs w:val="24"/>
                <w:lang w:eastAsia="zh-HK"/>
              </w:rPr>
              <w:t>滷蛋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小餐包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4E2EF6" w:rsidRDefault="003F5B43" w:rsidP="005E05AC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4F1" w:rsidRPr="00011D80" w:rsidRDefault="00DC64F1" w:rsidP="00554BC2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5738E8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DE14C1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03375D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21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四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623502" w:rsidP="00BA0E52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珍珠丸子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蛋花</w:t>
            </w:r>
            <w:r w:rsidR="00864957">
              <w:rPr>
                <w:rFonts w:hAnsi="標楷體" w:cs="新細明體" w:hint="eastAsia"/>
                <w:szCs w:val="24"/>
                <w:lang w:eastAsia="zh-HK"/>
              </w:rPr>
              <w:t>湯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DE" w:rsidRDefault="009D384D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五穀飯</w:t>
            </w:r>
            <w:r w:rsidR="00936014">
              <w:rPr>
                <w:rFonts w:hAnsi="標楷體" w:cs="新細明體" w:hint="eastAsia"/>
                <w:szCs w:val="24"/>
              </w:rPr>
              <w:t xml:space="preserve"> 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三杯雞丁</w:t>
            </w:r>
            <w:r w:rsidR="005F62D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F62DE" w:rsidRDefault="005F62DE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青蔥翠圃蛋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炒大白菜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F0FF2" w:rsidRDefault="005F62DE" w:rsidP="0029786E">
            <w:pPr>
              <w:rPr>
                <w:rFonts w:hAnsi="標楷體" w:cs="新細明體"/>
                <w:szCs w:val="24"/>
                <w:lang w:eastAsia="zh-HK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結頭排骨</w:t>
            </w:r>
            <w:r w:rsidR="005E6B95">
              <w:rPr>
                <w:rFonts w:hAnsi="標楷體" w:cs="新細明體" w:hint="eastAsia"/>
                <w:szCs w:val="24"/>
                <w:lang w:eastAsia="zh-HK"/>
              </w:rPr>
              <w:t>湯</w:t>
            </w:r>
            <w:r w:rsidR="005E6B95">
              <w:rPr>
                <w:rFonts w:hAnsi="標楷體" w:cs="新細明體" w:hint="eastAsia"/>
                <w:szCs w:val="24"/>
              </w:rPr>
              <w:t xml:space="preserve"> </w:t>
            </w:r>
            <w:r w:rsidR="005E6B95"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Default="00623502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檸</w:t>
            </w:r>
            <w:r>
              <w:rPr>
                <w:rFonts w:hAnsi="標楷體" w:cs="新細明體" w:hint="eastAsia"/>
                <w:szCs w:val="24"/>
              </w:rPr>
              <w:t>檬</w:t>
            </w:r>
            <w:r>
              <w:rPr>
                <w:rFonts w:hAnsi="標楷體" w:cs="新細明體" w:hint="eastAsia"/>
                <w:szCs w:val="24"/>
                <w:lang w:eastAsia="zh-HK"/>
              </w:rPr>
              <w:t>愛玉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  <w:tr w:rsidR="0003375D" w:rsidTr="0019161F">
        <w:trPr>
          <w:trHeight w:val="397"/>
          <w:jc w:val="center"/>
        </w:trPr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DE14C1" w:rsidP="00BA0E52">
            <w:pPr>
              <w:rPr>
                <w:rFonts w:hAnsi="標楷體"/>
              </w:rPr>
            </w:pPr>
            <w:r>
              <w:rPr>
                <w:rFonts w:hAnsi="標楷體" w:hint="eastAsia"/>
              </w:rPr>
              <w:t>5</w:t>
            </w:r>
            <w:r w:rsidR="0003375D">
              <w:rPr>
                <w:rFonts w:hAnsi="標楷體"/>
              </w:rPr>
              <w:t>/</w:t>
            </w:r>
            <w:r w:rsidR="00E850DA">
              <w:rPr>
                <w:rFonts w:hAnsi="標楷體" w:hint="eastAsia"/>
              </w:rPr>
              <w:t>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03375D" w:rsidP="00BA0E52">
            <w:pPr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五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623502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奶皇包</w:t>
            </w:r>
            <w:r>
              <w:rPr>
                <w:rFonts w:hAnsi="標楷體" w:cs="新細明體" w:hint="eastAsia"/>
                <w:szCs w:val="24"/>
              </w:rPr>
              <w:t>+</w:t>
            </w:r>
            <w:r>
              <w:rPr>
                <w:rFonts w:hAnsi="標楷體" w:cs="新細明體" w:hint="eastAsia"/>
                <w:szCs w:val="24"/>
                <w:lang w:eastAsia="zh-HK"/>
              </w:rPr>
              <w:t>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茶</w:t>
            </w:r>
            <w:bookmarkStart w:id="0" w:name="_GoBack"/>
            <w:bookmarkEnd w:id="0"/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F62DE" w:rsidRDefault="00DA4354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白米飯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 w:rsidR="005F62DE">
              <w:rPr>
                <w:rFonts w:hAnsi="標楷體" w:cs="新細明體" w:hint="eastAsia"/>
                <w:szCs w:val="24"/>
                <w:lang w:eastAsia="zh-HK"/>
              </w:rPr>
              <w:t>古早味肉燥</w:t>
            </w:r>
            <w:r w:rsidR="005F62DE"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5F62DE" w:rsidRDefault="005F62DE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咖哩蔬菜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  <w:r>
              <w:rPr>
                <w:rFonts w:hAnsi="標楷體" w:cs="新細明體" w:hint="eastAsia"/>
                <w:szCs w:val="24"/>
                <w:lang w:eastAsia="zh-HK"/>
              </w:rPr>
              <w:t>炒油麥菜</w:t>
            </w:r>
            <w:r>
              <w:rPr>
                <w:rFonts w:hAnsi="標楷體" w:cs="新細明體" w:hint="eastAsia"/>
                <w:szCs w:val="24"/>
              </w:rPr>
              <w:t xml:space="preserve"> </w:t>
            </w:r>
          </w:p>
          <w:p w:rsidR="00936014" w:rsidRDefault="005F62DE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紅茶冬</w:t>
            </w:r>
            <w:r>
              <w:rPr>
                <w:rFonts w:hAnsi="標楷體" w:cs="新細明體" w:hint="eastAsia"/>
                <w:szCs w:val="24"/>
              </w:rPr>
              <w:t>瓜</w:t>
            </w:r>
            <w:r>
              <w:rPr>
                <w:rFonts w:hAnsi="標楷體" w:cs="新細明體" w:hint="eastAsia"/>
                <w:szCs w:val="24"/>
                <w:lang w:eastAsia="zh-HK"/>
              </w:rPr>
              <w:t>粉圓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Default="003F5B43" w:rsidP="0029786E">
            <w:pPr>
              <w:rPr>
                <w:rFonts w:hAnsi="標楷體" w:cs="新細明體"/>
                <w:szCs w:val="24"/>
              </w:rPr>
            </w:pPr>
            <w:r>
              <w:rPr>
                <w:rFonts w:hAnsi="標楷體" w:cs="新細明體" w:hint="eastAsia"/>
                <w:szCs w:val="24"/>
                <w:lang w:eastAsia="zh-HK"/>
              </w:rPr>
              <w:t>水果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3375D" w:rsidRPr="00011D80" w:rsidRDefault="0003375D" w:rsidP="002A2E8C">
            <w:pPr>
              <w:jc w:val="center"/>
              <w:rPr>
                <w:rFonts w:hAnsi="標楷體" w:cs="新細明體"/>
                <w:b/>
                <w:bCs/>
                <w:szCs w:val="24"/>
              </w:rPr>
            </w:pPr>
            <w:r w:rsidRPr="00011D80">
              <w:rPr>
                <w:rFonts w:hAnsi="標楷體" w:cs="新細明體"/>
                <w:szCs w:val="24"/>
              </w:rPr>
              <w:sym w:font="Wingdings 2" w:char="F050"/>
            </w:r>
          </w:p>
        </w:tc>
      </w:tr>
    </w:tbl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spacing w:line="20" w:lineRule="exact"/>
        <w:ind w:leftChars="-600" w:left="-1440" w:firstLine="480"/>
        <w:rPr>
          <w:rFonts w:hAnsi="標楷體"/>
          <w:b/>
          <w:color w:val="000000"/>
        </w:rPr>
      </w:pPr>
    </w:p>
    <w:p w:rsidR="00F63773" w:rsidRDefault="00F63773" w:rsidP="00F63773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</w:t>
      </w:r>
    </w:p>
    <w:p w:rsidR="00DA5441" w:rsidRPr="00B144A8" w:rsidRDefault="00F63773" w:rsidP="00B144A8">
      <w:pPr>
        <w:ind w:leftChars="-600" w:left="-1440" w:firstLineChars="600" w:firstLine="1441"/>
        <w:rPr>
          <w:rFonts w:hAnsi="標楷體"/>
          <w:b/>
          <w:color w:val="000000"/>
        </w:rPr>
      </w:pPr>
      <w:r>
        <w:rPr>
          <w:rFonts w:hAnsi="標楷體" w:hint="eastAsia"/>
          <w:b/>
          <w:color w:val="000000"/>
        </w:rPr>
        <w:t xml:space="preserve">  承辦人：                       主任：                       校長：</w:t>
      </w:r>
    </w:p>
    <w:sectPr w:rsidR="00DA5441" w:rsidRPr="00B144A8" w:rsidSect="005815F3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9E" w:rsidRDefault="00632F9E" w:rsidP="004774CF">
      <w:r>
        <w:separator/>
      </w:r>
    </w:p>
  </w:endnote>
  <w:endnote w:type="continuationSeparator" w:id="0">
    <w:p w:rsidR="00632F9E" w:rsidRDefault="00632F9E" w:rsidP="004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9E" w:rsidRDefault="00632F9E" w:rsidP="004774CF">
      <w:r>
        <w:separator/>
      </w:r>
    </w:p>
  </w:footnote>
  <w:footnote w:type="continuationSeparator" w:id="0">
    <w:p w:rsidR="00632F9E" w:rsidRDefault="00632F9E" w:rsidP="004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74"/>
    <w:rsid w:val="00001B39"/>
    <w:rsid w:val="00011D80"/>
    <w:rsid w:val="0002450F"/>
    <w:rsid w:val="00025C99"/>
    <w:rsid w:val="00032EDB"/>
    <w:rsid w:val="0003375D"/>
    <w:rsid w:val="000762C0"/>
    <w:rsid w:val="000A3BCF"/>
    <w:rsid w:val="000A6E73"/>
    <w:rsid w:val="000B7ED7"/>
    <w:rsid w:val="000F6787"/>
    <w:rsid w:val="00101CCE"/>
    <w:rsid w:val="00103DAF"/>
    <w:rsid w:val="00110A99"/>
    <w:rsid w:val="00117F56"/>
    <w:rsid w:val="00124A39"/>
    <w:rsid w:val="00135C1E"/>
    <w:rsid w:val="001610DB"/>
    <w:rsid w:val="00163E9E"/>
    <w:rsid w:val="00170A69"/>
    <w:rsid w:val="00196B86"/>
    <w:rsid w:val="001E6CCE"/>
    <w:rsid w:val="00205EE8"/>
    <w:rsid w:val="00210451"/>
    <w:rsid w:val="00214ABB"/>
    <w:rsid w:val="0021640B"/>
    <w:rsid w:val="00217B7D"/>
    <w:rsid w:val="002861D3"/>
    <w:rsid w:val="002A3382"/>
    <w:rsid w:val="002B7F71"/>
    <w:rsid w:val="002D1D67"/>
    <w:rsid w:val="002E3D22"/>
    <w:rsid w:val="002E701C"/>
    <w:rsid w:val="002F43A3"/>
    <w:rsid w:val="003005BA"/>
    <w:rsid w:val="00336CFB"/>
    <w:rsid w:val="003537D6"/>
    <w:rsid w:val="00361424"/>
    <w:rsid w:val="003A1774"/>
    <w:rsid w:val="003B00BF"/>
    <w:rsid w:val="003B593F"/>
    <w:rsid w:val="003C01B0"/>
    <w:rsid w:val="003D1921"/>
    <w:rsid w:val="003F362B"/>
    <w:rsid w:val="003F4D80"/>
    <w:rsid w:val="003F5B43"/>
    <w:rsid w:val="00423061"/>
    <w:rsid w:val="004411DB"/>
    <w:rsid w:val="0047468D"/>
    <w:rsid w:val="004774CF"/>
    <w:rsid w:val="004822D4"/>
    <w:rsid w:val="004B73C7"/>
    <w:rsid w:val="004E2EF6"/>
    <w:rsid w:val="005225C1"/>
    <w:rsid w:val="00547645"/>
    <w:rsid w:val="00547E17"/>
    <w:rsid w:val="00562F0F"/>
    <w:rsid w:val="00574E4F"/>
    <w:rsid w:val="005815F3"/>
    <w:rsid w:val="005A047C"/>
    <w:rsid w:val="005A1AB9"/>
    <w:rsid w:val="005A253B"/>
    <w:rsid w:val="005B1AB6"/>
    <w:rsid w:val="005C25CB"/>
    <w:rsid w:val="005C4117"/>
    <w:rsid w:val="005E05AC"/>
    <w:rsid w:val="005E6B95"/>
    <w:rsid w:val="005E7066"/>
    <w:rsid w:val="005F62DE"/>
    <w:rsid w:val="006060DE"/>
    <w:rsid w:val="00621371"/>
    <w:rsid w:val="00623502"/>
    <w:rsid w:val="00624D9D"/>
    <w:rsid w:val="00632F9E"/>
    <w:rsid w:val="00677450"/>
    <w:rsid w:val="00687FA3"/>
    <w:rsid w:val="006B111A"/>
    <w:rsid w:val="006E5310"/>
    <w:rsid w:val="006F6FD0"/>
    <w:rsid w:val="0070155E"/>
    <w:rsid w:val="007067CD"/>
    <w:rsid w:val="00747BD6"/>
    <w:rsid w:val="0075146B"/>
    <w:rsid w:val="00754BB3"/>
    <w:rsid w:val="00767DB2"/>
    <w:rsid w:val="00791F40"/>
    <w:rsid w:val="00796865"/>
    <w:rsid w:val="007A1A17"/>
    <w:rsid w:val="007D7EB5"/>
    <w:rsid w:val="007E2004"/>
    <w:rsid w:val="007E2E6F"/>
    <w:rsid w:val="007F5DAE"/>
    <w:rsid w:val="007F7C7E"/>
    <w:rsid w:val="00800A45"/>
    <w:rsid w:val="00804CFB"/>
    <w:rsid w:val="00864957"/>
    <w:rsid w:val="00867D56"/>
    <w:rsid w:val="00872F5D"/>
    <w:rsid w:val="008B5D9B"/>
    <w:rsid w:val="00903204"/>
    <w:rsid w:val="009210F2"/>
    <w:rsid w:val="00931140"/>
    <w:rsid w:val="00936014"/>
    <w:rsid w:val="00946229"/>
    <w:rsid w:val="009539B2"/>
    <w:rsid w:val="00993549"/>
    <w:rsid w:val="009B0262"/>
    <w:rsid w:val="009B2897"/>
    <w:rsid w:val="009B4414"/>
    <w:rsid w:val="009C4E66"/>
    <w:rsid w:val="009D1A79"/>
    <w:rsid w:val="009D2179"/>
    <w:rsid w:val="009D384D"/>
    <w:rsid w:val="009F0FF2"/>
    <w:rsid w:val="00A27679"/>
    <w:rsid w:val="00A31BF1"/>
    <w:rsid w:val="00A34516"/>
    <w:rsid w:val="00A43956"/>
    <w:rsid w:val="00A7096F"/>
    <w:rsid w:val="00A73D64"/>
    <w:rsid w:val="00A74820"/>
    <w:rsid w:val="00AB66A2"/>
    <w:rsid w:val="00AB7B49"/>
    <w:rsid w:val="00AC097C"/>
    <w:rsid w:val="00AE7F1B"/>
    <w:rsid w:val="00B10635"/>
    <w:rsid w:val="00B144A8"/>
    <w:rsid w:val="00B418AB"/>
    <w:rsid w:val="00B746D0"/>
    <w:rsid w:val="00B8338E"/>
    <w:rsid w:val="00B93F19"/>
    <w:rsid w:val="00BB079E"/>
    <w:rsid w:val="00BC0046"/>
    <w:rsid w:val="00BF63F8"/>
    <w:rsid w:val="00C04F25"/>
    <w:rsid w:val="00C10A39"/>
    <w:rsid w:val="00C116F3"/>
    <w:rsid w:val="00C12020"/>
    <w:rsid w:val="00C20FF0"/>
    <w:rsid w:val="00C2539C"/>
    <w:rsid w:val="00C3236F"/>
    <w:rsid w:val="00C76571"/>
    <w:rsid w:val="00C8535F"/>
    <w:rsid w:val="00C93F3E"/>
    <w:rsid w:val="00C94DB5"/>
    <w:rsid w:val="00CB0CE8"/>
    <w:rsid w:val="00CB541C"/>
    <w:rsid w:val="00CC739C"/>
    <w:rsid w:val="00CD141C"/>
    <w:rsid w:val="00CE6AFB"/>
    <w:rsid w:val="00CE7F5E"/>
    <w:rsid w:val="00CF1EC3"/>
    <w:rsid w:val="00D002C0"/>
    <w:rsid w:val="00D019F6"/>
    <w:rsid w:val="00D4504D"/>
    <w:rsid w:val="00D739F3"/>
    <w:rsid w:val="00D810DF"/>
    <w:rsid w:val="00D84D9D"/>
    <w:rsid w:val="00D9169F"/>
    <w:rsid w:val="00DA4034"/>
    <w:rsid w:val="00DA4354"/>
    <w:rsid w:val="00DA5441"/>
    <w:rsid w:val="00DC3B3A"/>
    <w:rsid w:val="00DC41B6"/>
    <w:rsid w:val="00DC51EC"/>
    <w:rsid w:val="00DC535C"/>
    <w:rsid w:val="00DC54C1"/>
    <w:rsid w:val="00DC64F1"/>
    <w:rsid w:val="00DE14C1"/>
    <w:rsid w:val="00DE2E25"/>
    <w:rsid w:val="00DE5DFA"/>
    <w:rsid w:val="00DF5F30"/>
    <w:rsid w:val="00E03245"/>
    <w:rsid w:val="00E113B3"/>
    <w:rsid w:val="00E17C02"/>
    <w:rsid w:val="00E229E9"/>
    <w:rsid w:val="00E37E31"/>
    <w:rsid w:val="00E4629E"/>
    <w:rsid w:val="00E62DB3"/>
    <w:rsid w:val="00E66CE4"/>
    <w:rsid w:val="00E769B7"/>
    <w:rsid w:val="00E850DA"/>
    <w:rsid w:val="00EA015E"/>
    <w:rsid w:val="00EA59C2"/>
    <w:rsid w:val="00EE6419"/>
    <w:rsid w:val="00F079DB"/>
    <w:rsid w:val="00F121EB"/>
    <w:rsid w:val="00F42680"/>
    <w:rsid w:val="00F474E7"/>
    <w:rsid w:val="00F562B2"/>
    <w:rsid w:val="00F63773"/>
    <w:rsid w:val="00F63DFB"/>
    <w:rsid w:val="00F65E56"/>
    <w:rsid w:val="00F71D30"/>
    <w:rsid w:val="00F734BC"/>
    <w:rsid w:val="00F765BB"/>
    <w:rsid w:val="00F9732C"/>
    <w:rsid w:val="00FA4A3E"/>
    <w:rsid w:val="00FB5C43"/>
    <w:rsid w:val="00FC0F03"/>
    <w:rsid w:val="00FC51D4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3A955"/>
  <w15:docId w15:val="{8BE931CF-AE59-4D5A-91BD-4BD5BA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74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74CF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7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74CF"/>
    <w:rPr>
      <w:rFonts w:ascii="標楷體" w:eastAsia="標楷體" w:hAnsi="Calibri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B5D9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B5D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5D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DD97-7536-4055-8E2C-A3057188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msiaio</dc:creator>
  <cp:lastModifiedBy>5A88</cp:lastModifiedBy>
  <cp:revision>6</cp:revision>
  <cp:lastPrinted>2019-11-12T01:45:00Z</cp:lastPrinted>
  <dcterms:created xsi:type="dcterms:W3CDTF">2020-05-06T05:31:00Z</dcterms:created>
  <dcterms:modified xsi:type="dcterms:W3CDTF">2020-05-11T05:44:00Z</dcterms:modified>
</cp:coreProperties>
</file>